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6061" w14:textId="799436DC" w:rsidR="0039481F" w:rsidRPr="0039481F" w:rsidRDefault="005B77D2" w:rsidP="0039481F">
      <w:pPr>
        <w:pStyle w:val="a5"/>
        <w:ind w:left="57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bidi="ar-SA"/>
        </w:rPr>
        <w:drawing>
          <wp:inline distT="0" distB="0" distL="0" distR="0" wp14:anchorId="79411762" wp14:editId="4FD2C890">
            <wp:extent cx="6181725" cy="628650"/>
            <wp:effectExtent l="0" t="0" r="9525" b="0"/>
            <wp:docPr id="1" name="图片 1" descr="页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页眉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200" cy="62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36780" w14:textId="3704D91B" w:rsidR="00C0523E" w:rsidRDefault="00B728E3" w:rsidP="0039481F">
      <w:pPr>
        <w:pStyle w:val="aa"/>
        <w:ind w:firstLineChars="100" w:firstLine="321"/>
        <w:jc w:val="left"/>
        <w:rPr>
          <w:color w:val="C00000"/>
        </w:rPr>
      </w:pPr>
      <w:r>
        <w:rPr>
          <w:rFonts w:hint="eastAsia"/>
          <w:color w:val="C00000"/>
        </w:rPr>
        <w:t>转托管</w:t>
      </w:r>
      <w:r w:rsidR="005B77D2">
        <w:rPr>
          <w:color w:val="C00000"/>
        </w:rPr>
        <w:t>申请表</w:t>
      </w:r>
    </w:p>
    <w:p w14:paraId="5009C31D" w14:textId="77777777" w:rsidR="009278CF" w:rsidRDefault="009278CF" w:rsidP="0039481F">
      <w:pPr>
        <w:pStyle w:val="aa"/>
        <w:ind w:firstLineChars="100" w:firstLine="321"/>
        <w:jc w:val="left"/>
        <w:rPr>
          <w:color w:val="C00000"/>
        </w:rPr>
      </w:pPr>
    </w:p>
    <w:tbl>
      <w:tblPr>
        <w:tblW w:w="10083" w:type="dxa"/>
        <w:tblInd w:w="113" w:type="dxa"/>
        <w:tblLook w:val="04A0" w:firstRow="1" w:lastRow="0" w:firstColumn="1" w:lastColumn="0" w:noHBand="0" w:noVBand="1"/>
      </w:tblPr>
      <w:tblGrid>
        <w:gridCol w:w="1680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674"/>
        <w:gridCol w:w="222"/>
        <w:gridCol w:w="222"/>
        <w:gridCol w:w="222"/>
      </w:tblGrid>
      <w:tr w:rsidR="00B728E3" w:rsidRPr="00B728E3" w14:paraId="1033428E" w14:textId="77777777" w:rsidTr="00B728E3">
        <w:trPr>
          <w:trHeight w:val="705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EA7F2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申请人名称</w:t>
            </w:r>
          </w:p>
        </w:tc>
        <w:tc>
          <w:tcPr>
            <w:tcW w:w="84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DCAA1" w14:textId="76EB31CC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796805085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796805085"/>
          </w:p>
        </w:tc>
      </w:tr>
      <w:tr w:rsidR="00B728E3" w:rsidRPr="00B728E3" w14:paraId="61FFE37D" w14:textId="77777777" w:rsidTr="00B728E3">
        <w:trPr>
          <w:trHeight w:val="6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D00AE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证件类型</w:t>
            </w:r>
          </w:p>
        </w:tc>
        <w:tc>
          <w:tcPr>
            <w:tcW w:w="84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FC470" w14:textId="38597BCE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           </w:t>
            </w:r>
            <w:permStart w:id="643763000" w:edGrp="everyone"/>
            <w:r w:rsidR="009434E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口 </w:t>
            </w:r>
            <w:permEnd w:id="643763000"/>
            <w:r w:rsidRPr="00B728E3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营业执照            </w:t>
            </w:r>
            <w:permStart w:id="999643019" w:edGrp="everyone"/>
            <w:r w:rsidR="009434E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口 </w:t>
            </w:r>
            <w:permEnd w:id="999643019"/>
            <w:r w:rsidRPr="00B728E3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其他</w:t>
            </w:r>
          </w:p>
        </w:tc>
      </w:tr>
      <w:tr w:rsidR="00B728E3" w:rsidRPr="00B728E3" w14:paraId="7F9D1750" w14:textId="77777777" w:rsidTr="00B728E3">
        <w:trPr>
          <w:trHeight w:val="6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71458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4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436F4" w14:textId="1917A6FF" w:rsidR="00B728E3" w:rsidRPr="00B728E3" w:rsidRDefault="009278CF" w:rsidP="00B728E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691610893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91610893"/>
          </w:p>
        </w:tc>
      </w:tr>
      <w:tr w:rsidR="00B728E3" w:rsidRPr="00B728E3" w14:paraId="51AEA217" w14:textId="77777777" w:rsidTr="00B728E3">
        <w:trPr>
          <w:trHeight w:val="6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4EC0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经办人姓名</w:t>
            </w:r>
          </w:p>
        </w:tc>
        <w:tc>
          <w:tcPr>
            <w:tcW w:w="33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9DEACC" w14:textId="109370E4" w:rsidR="00B728E3" w:rsidRPr="00B728E3" w:rsidRDefault="009278CF" w:rsidP="00B728E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290867030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90867030"/>
          </w:p>
        </w:tc>
        <w:tc>
          <w:tcPr>
            <w:tcW w:w="2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58626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>证件类型</w:t>
            </w:r>
          </w:p>
        </w:tc>
        <w:tc>
          <w:tcPr>
            <w:tcW w:w="30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384B53" w14:textId="2CB75ACB" w:rsidR="00B728E3" w:rsidRPr="00B728E3" w:rsidRDefault="009278CF" w:rsidP="00B728E3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permStart w:id="1263623212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63623212"/>
          </w:p>
        </w:tc>
      </w:tr>
      <w:tr w:rsidR="00B728E3" w:rsidRPr="00B728E3" w14:paraId="48602045" w14:textId="77777777" w:rsidTr="00B728E3">
        <w:trPr>
          <w:trHeight w:val="6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D3EC6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4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ADF36B" w14:textId="4442DD08" w:rsidR="00B728E3" w:rsidRPr="00B728E3" w:rsidRDefault="009278CF" w:rsidP="00B728E3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permStart w:id="947454843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47454843"/>
          </w:p>
        </w:tc>
      </w:tr>
      <w:tr w:rsidR="00B728E3" w:rsidRPr="00B728E3" w14:paraId="2A16C29C" w14:textId="77777777" w:rsidTr="00B728E3">
        <w:trPr>
          <w:trHeight w:val="6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2CD16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基金账号</w:t>
            </w:r>
          </w:p>
        </w:tc>
        <w:tc>
          <w:tcPr>
            <w:tcW w:w="84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28C8D" w14:textId="1630308E" w:rsidR="00B728E3" w:rsidRPr="00B728E3" w:rsidRDefault="009278CF" w:rsidP="00B728E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606246041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06246041"/>
          </w:p>
        </w:tc>
      </w:tr>
      <w:tr w:rsidR="00B728E3" w:rsidRPr="00B728E3" w14:paraId="10FFDE63" w14:textId="77777777" w:rsidTr="00B728E3">
        <w:trPr>
          <w:trHeight w:val="6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495CA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基金代码</w:t>
            </w:r>
          </w:p>
        </w:tc>
        <w:tc>
          <w:tcPr>
            <w:tcW w:w="2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634C48" w14:textId="00F130ED" w:rsidR="00B728E3" w:rsidRPr="00B728E3" w:rsidRDefault="009278CF" w:rsidP="00B728E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072910999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072910999"/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2678E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或</w:t>
            </w:r>
          </w:p>
        </w:tc>
        <w:tc>
          <w:tcPr>
            <w:tcW w:w="2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BA707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基金名称</w:t>
            </w:r>
          </w:p>
        </w:tc>
        <w:tc>
          <w:tcPr>
            <w:tcW w:w="30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37583" w14:textId="5BC9AA8D" w:rsidR="00B728E3" w:rsidRPr="00B728E3" w:rsidRDefault="009278CF" w:rsidP="00B728E3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permStart w:id="1983070691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83070691"/>
          </w:p>
        </w:tc>
      </w:tr>
      <w:tr w:rsidR="00B728E3" w:rsidRPr="00B728E3" w14:paraId="47792101" w14:textId="77777777" w:rsidTr="00B728E3">
        <w:trPr>
          <w:trHeight w:val="600"/>
        </w:trPr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2D7E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基金份额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51715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37871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亿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04B9C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千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1813B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百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77AF1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44679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万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380C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千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2DEA8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百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A9A5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D1E3F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个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E21AB" w14:textId="1DCAB1F2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5B3C" w14:textId="04194452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EFCE5" w14:textId="77777777" w:rsidR="00B728E3" w:rsidRPr="00B728E3" w:rsidRDefault="00B728E3" w:rsidP="00B728E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8867A" w14:textId="77777777" w:rsidR="00B728E3" w:rsidRPr="00B728E3" w:rsidRDefault="00B728E3" w:rsidP="00B728E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BD362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B728E3" w:rsidRPr="00B728E3" w14:paraId="2CC18EC4" w14:textId="77777777" w:rsidTr="00B728E3">
        <w:trPr>
          <w:trHeight w:val="600"/>
        </w:trPr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0B5E" w14:textId="77777777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permStart w:id="714698827" w:edGrp="everyone" w:colFirst="1" w:colLast="1"/>
            <w:permStart w:id="1585212815" w:edGrp="everyone" w:colFirst="2" w:colLast="2"/>
            <w:permStart w:id="15627144" w:edGrp="everyone" w:colFirst="3" w:colLast="3"/>
            <w:permStart w:id="1264544463" w:edGrp="everyone" w:colFirst="4" w:colLast="4"/>
            <w:permStart w:id="588069725" w:edGrp="everyone" w:colFirst="5" w:colLast="5"/>
            <w:permStart w:id="1501650421" w:edGrp="everyone" w:colFirst="6" w:colLast="6"/>
            <w:permStart w:id="94503118" w:edGrp="everyone" w:colFirst="7" w:colLast="7"/>
            <w:permStart w:id="880228266" w:edGrp="everyone" w:colFirst="8" w:colLast="8"/>
            <w:permStart w:id="1862824403" w:edGrp="everyone" w:colFirst="9" w:colLast="9"/>
            <w:permStart w:id="814835649" w:edGrp="everyone" w:colFirst="10" w:colLast="10"/>
            <w:permStart w:id="1686469155" w:edGrp="everyone" w:colFirst="11" w:colLast="11"/>
            <w:permStart w:id="1321796589" w:edGrp="everyone" w:colFirst="12" w:colLast="12"/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CD20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DEC09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503F0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4F2F7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D355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D4967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F958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B6170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5CF90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8CB44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A9E3B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535EB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25535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BAE1D" w14:textId="77777777" w:rsidR="00B728E3" w:rsidRPr="00B728E3" w:rsidRDefault="00B728E3" w:rsidP="00B728E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82E7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permEnd w:id="714698827"/>
      <w:permEnd w:id="1585212815"/>
      <w:permEnd w:id="15627144"/>
      <w:permEnd w:id="1264544463"/>
      <w:permEnd w:id="588069725"/>
      <w:permEnd w:id="1501650421"/>
      <w:permEnd w:id="94503118"/>
      <w:permEnd w:id="880228266"/>
      <w:permEnd w:id="1862824403"/>
      <w:permEnd w:id="814835649"/>
      <w:permEnd w:id="1686469155"/>
      <w:permEnd w:id="1321796589"/>
      <w:tr w:rsidR="00B728E3" w:rsidRPr="00B728E3" w14:paraId="39702D41" w14:textId="77777777" w:rsidTr="00B728E3">
        <w:trPr>
          <w:trHeight w:val="600"/>
        </w:trPr>
        <w:tc>
          <w:tcPr>
            <w:tcW w:w="100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ECD8C" w14:textId="1D850196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转托管种类：</w:t>
            </w:r>
            <w:permStart w:id="1266377375" w:edGrp="everyone"/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434E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66377375"/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转入 </w:t>
            </w:r>
            <w:permStart w:id="1851614364" w:edGrp="everyone"/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434E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51614364"/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转出 </w:t>
            </w:r>
            <w:permStart w:id="334907093" w:edGrp="everyone"/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434E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334907093"/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跨系统转托管 </w:t>
            </w:r>
            <w:permStart w:id="1250562617" w:edGrp="everyone"/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434E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50562617"/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系统内转托管转出基金 </w:t>
            </w:r>
          </w:p>
        </w:tc>
      </w:tr>
      <w:tr w:rsidR="00B728E3" w:rsidRPr="00B728E3" w14:paraId="0C87F04D" w14:textId="77777777" w:rsidTr="00B728E3">
        <w:trPr>
          <w:trHeight w:val="600"/>
        </w:trPr>
        <w:tc>
          <w:tcPr>
            <w:tcW w:w="57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4F5B3" w14:textId="2A109CD7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转入（出）机构：</w:t>
            </w:r>
            <w:permStart w:id="1241061765" w:edGrp="everyone"/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41061765"/>
          </w:p>
        </w:tc>
        <w:tc>
          <w:tcPr>
            <w:tcW w:w="435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29AC2" w14:textId="48D8486E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跨系统转入券商席位代码：</w:t>
            </w:r>
            <w:permStart w:id="1497193053" w:edGrp="everyone"/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497193053"/>
          </w:p>
        </w:tc>
      </w:tr>
      <w:tr w:rsidR="00B728E3" w:rsidRPr="00B728E3" w14:paraId="5AD20BD8" w14:textId="77777777" w:rsidTr="00B728E3">
        <w:trPr>
          <w:trHeight w:val="600"/>
        </w:trPr>
        <w:tc>
          <w:tcPr>
            <w:tcW w:w="3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1A7C0F" w14:textId="48A1741B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转入方交易账号</w:t>
            </w:r>
            <w:r w:rsidR="009278CF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：</w:t>
            </w:r>
            <w:permStart w:id="2057315" w:edGrp="everyone"/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057315"/>
          </w:p>
        </w:tc>
        <w:tc>
          <w:tcPr>
            <w:tcW w:w="705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62D3B" w14:textId="77777777" w:rsidR="00B728E3" w:rsidRPr="00B728E3" w:rsidRDefault="00B728E3" w:rsidP="00B728E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B728E3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B728E3" w:rsidRPr="00B728E3" w14:paraId="4A54FB8A" w14:textId="77777777" w:rsidTr="00B728E3">
        <w:trPr>
          <w:trHeight w:val="600"/>
        </w:trPr>
        <w:tc>
          <w:tcPr>
            <w:tcW w:w="10083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1D4E63" w14:textId="77777777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lang w:val="en-US" w:bidi="ar-SA"/>
              </w:rPr>
              <w:t>兹申明：</w:t>
            </w:r>
          </w:p>
        </w:tc>
      </w:tr>
      <w:tr w:rsidR="00B728E3" w:rsidRPr="00B728E3" w14:paraId="4EE28698" w14:textId="77777777" w:rsidTr="00B728E3">
        <w:trPr>
          <w:trHeight w:val="559"/>
        </w:trPr>
        <w:tc>
          <w:tcPr>
            <w:tcW w:w="10083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2B33A" w14:textId="77777777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lang w:val="en-US" w:bidi="ar-SA"/>
              </w:rPr>
              <w:br/>
              <w:t>投资人已阅读并知悉本申请表背面的风险提示，确认上述填写内容正确无误。</w:t>
            </w:r>
          </w:p>
        </w:tc>
      </w:tr>
      <w:tr w:rsidR="00B728E3" w:rsidRPr="00B728E3" w14:paraId="69C0AC53" w14:textId="77777777" w:rsidTr="00B728E3">
        <w:trPr>
          <w:trHeight w:val="559"/>
        </w:trPr>
        <w:tc>
          <w:tcPr>
            <w:tcW w:w="10083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25CD8" w14:textId="77777777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lang w:val="en-US" w:bidi="ar-SA"/>
              </w:rPr>
              <w:t>该投资符合本机构的投资目标，本机构愿意承担产品风险等级高于自身承受能力的风险。</w:t>
            </w:r>
          </w:p>
        </w:tc>
      </w:tr>
      <w:tr w:rsidR="00B728E3" w:rsidRPr="00B728E3" w14:paraId="6950AED6" w14:textId="77777777" w:rsidTr="00B728E3">
        <w:trPr>
          <w:trHeight w:val="1830"/>
        </w:trPr>
        <w:tc>
          <w:tcPr>
            <w:tcW w:w="5724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FCE89" w14:textId="77777777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企业签章：</w:t>
            </w:r>
          </w:p>
        </w:tc>
        <w:tc>
          <w:tcPr>
            <w:tcW w:w="4359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C32434" w14:textId="77777777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销售机构签章：</w:t>
            </w:r>
          </w:p>
        </w:tc>
      </w:tr>
      <w:tr w:rsidR="00B728E3" w:rsidRPr="00B728E3" w14:paraId="47DA947D" w14:textId="77777777" w:rsidTr="00B728E3">
        <w:trPr>
          <w:trHeight w:val="825"/>
        </w:trPr>
        <w:tc>
          <w:tcPr>
            <w:tcW w:w="572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040AD" w14:textId="466EACC8" w:rsidR="00B728E3" w:rsidRPr="00B728E3" w:rsidRDefault="00B728E3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经办人签字：</w:t>
            </w:r>
            <w:permStart w:id="949253359" w:edGrp="everyone"/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9278CF"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49253359"/>
          </w:p>
        </w:tc>
        <w:tc>
          <w:tcPr>
            <w:tcW w:w="43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CE0D22" w14:textId="25A21F02" w:rsidR="00B728E3" w:rsidRPr="00B728E3" w:rsidRDefault="009278CF" w:rsidP="00B728E3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permStart w:id="1121794760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21794760"/>
            <w:r>
              <w:rPr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B728E3"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年 </w:t>
            </w:r>
            <w:permStart w:id="766526252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766526252"/>
            <w:r w:rsidR="00B728E3"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月</w:t>
            </w:r>
            <w:r w:rsidR="00B728E3"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227760256" w:edGrp="everyone"/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B728E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27760256"/>
            <w:r w:rsidR="00B728E3" w:rsidRPr="00B728E3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B728E3" w:rsidRPr="00B728E3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日</w:t>
            </w:r>
          </w:p>
        </w:tc>
      </w:tr>
    </w:tbl>
    <w:p w14:paraId="24A5AC76" w14:textId="00BFA6BD" w:rsidR="00CE089A" w:rsidRDefault="00CE089A" w:rsidP="00D000D3">
      <w:pPr>
        <w:pStyle w:val="a5"/>
        <w:spacing w:after="14" w:line="211" w:lineRule="exact"/>
        <w:ind w:firstLineChars="200" w:firstLine="420"/>
        <w:jc w:val="both"/>
        <w:rPr>
          <w:sz w:val="21"/>
          <w:szCs w:val="21"/>
        </w:rPr>
      </w:pPr>
    </w:p>
    <w:p w14:paraId="43C932B4" w14:textId="77777777" w:rsidR="00C0523E" w:rsidRPr="00E722F7" w:rsidRDefault="00C0523E">
      <w:pPr>
        <w:rPr>
          <w:sz w:val="20"/>
          <w:lang w:val="en-US"/>
        </w:rPr>
        <w:sectPr w:rsidR="00C0523E" w:rsidRPr="00E722F7" w:rsidSect="00CE089A">
          <w:footerReference w:type="default" r:id="rId8"/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7F40EFEB" w14:textId="232F705E" w:rsidR="00C0523E" w:rsidRDefault="00E302FC" w:rsidP="007842DB">
      <w:r>
        <w:rPr>
          <w:noProof/>
        </w:rPr>
        <w:lastRenderedPageBreak/>
        <w:drawing>
          <wp:inline distT="0" distB="0" distL="0" distR="0" wp14:anchorId="58ACCD00" wp14:editId="05EB7CFF">
            <wp:extent cx="6305550" cy="628650"/>
            <wp:effectExtent l="0" t="0" r="0" b="0"/>
            <wp:docPr id="6" name="图片 2" descr="页眉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页眉">
                      <a:extLst>
                        <a:ext uri="{FF2B5EF4-FFF2-40B4-BE49-F238E27FC236}">
                          <a16:creationId xmlns:a16="http://schemas.microsoft.com/office/drawing/2014/main" id="{00000000-0008-0000-0000-000006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F686BC" w14:textId="2CE47DEB" w:rsidR="00E302FC" w:rsidRDefault="00E302FC" w:rsidP="007842DB">
      <w:pPr>
        <w:rPr>
          <w:lang w:val="en-US"/>
        </w:rPr>
      </w:pPr>
    </w:p>
    <w:tbl>
      <w:tblPr>
        <w:tblW w:w="10080" w:type="dxa"/>
        <w:tblInd w:w="108" w:type="dxa"/>
        <w:tblLook w:val="04A0" w:firstRow="1" w:lastRow="0" w:firstColumn="1" w:lastColumn="0" w:noHBand="0" w:noVBand="1"/>
      </w:tblPr>
      <w:tblGrid>
        <w:gridCol w:w="10080"/>
      </w:tblGrid>
      <w:tr w:rsidR="00DD2DCE" w:rsidRPr="00DD2DCE" w14:paraId="3F87EC36" w14:textId="77777777" w:rsidTr="00DD2DCE">
        <w:trPr>
          <w:trHeight w:val="495"/>
        </w:trPr>
        <w:tc>
          <w:tcPr>
            <w:tcW w:w="10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E8A828" w14:textId="77777777" w:rsidR="00DD2DCE" w:rsidRPr="00DD2DCE" w:rsidRDefault="00DD2DCE" w:rsidP="00DD2DC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32"/>
                <w:szCs w:val="32"/>
                <w:lang w:val="en-US" w:bidi="ar-SA"/>
              </w:rPr>
            </w:pPr>
            <w:r w:rsidRPr="00DD2DCE">
              <w:rPr>
                <w:rFonts w:hint="eastAsia"/>
                <w:b/>
                <w:bCs/>
                <w:color w:val="000000"/>
                <w:sz w:val="32"/>
                <w:szCs w:val="32"/>
                <w:lang w:val="en-US" w:bidi="ar-SA"/>
              </w:rPr>
              <w:t>投资者风险告知函</w:t>
            </w:r>
          </w:p>
        </w:tc>
      </w:tr>
      <w:tr w:rsidR="00DD2DCE" w:rsidRPr="00DD2DCE" w14:paraId="5983150F" w14:textId="77777777" w:rsidTr="00DD2DCE">
        <w:trPr>
          <w:trHeight w:val="96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D99D3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基金投资有风险。基金不同于银行储蓄和债券等能够提供固定收益预期的金融工具，投资者购买基金，既可能按其持有份额分享基金投资所产生的收益，也可能承担基金投资所带来的损失。</w:t>
            </w:r>
          </w:p>
        </w:tc>
      </w:tr>
      <w:tr w:rsidR="00DD2DCE" w:rsidRPr="00DD2DCE" w14:paraId="6779F1C2" w14:textId="77777777" w:rsidTr="00DD2DCE">
        <w:trPr>
          <w:trHeight w:val="96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BBF63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基金分为股票基金、混合基金、债券基金、货币市场基金等不同类型，投资者投资不同类型的基金将获得不同的收益预期，也将承担不同程度的风险。一般来说，基金的收益预期越高，投资者承担的风险也越大。</w:t>
            </w:r>
          </w:p>
        </w:tc>
      </w:tr>
      <w:tr w:rsidR="00DD2DCE" w:rsidRPr="00DD2DCE" w14:paraId="4AF4FCD5" w14:textId="77777777" w:rsidTr="00DD2DCE">
        <w:trPr>
          <w:trHeight w:val="163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3C938A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投资于证券市场，基金净值会因为证券市场波动等因素产生波动，投资者根据所持有的基金份额享受基金收益，同时承担相应的投资风险,投资本金可能面临部分或全部损失。基金投资中的风险包括但不限于：因整体政治、经济、社会等环境因素对证券市场价格产生影响而形成的系统性风险，个别证券特有的非系统性风险，由于基金份额持有人连续大量赎回基金产生的流动性风险，基金管理人在基金管理实施过程中产生的积极管理风险，基金的特定风险等。</w:t>
            </w:r>
          </w:p>
        </w:tc>
      </w:tr>
      <w:tr w:rsidR="00DD2DCE" w:rsidRPr="00DD2DCE" w14:paraId="5E3B8926" w14:textId="77777777" w:rsidTr="00DD2DCE">
        <w:trPr>
          <w:trHeight w:val="799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46034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由于不可抗力、无法估值、巨额赎回等情形发生，基金管理人可按照基金合同、招募说明书等载明的规定暂停接受赎回申请或者延缓支付赎回款项。</w:t>
            </w:r>
          </w:p>
        </w:tc>
      </w:tr>
      <w:tr w:rsidR="00DD2DCE" w:rsidRPr="00DD2DCE" w14:paraId="5C4D3A3F" w14:textId="77777777" w:rsidTr="00DD2DCE">
        <w:trPr>
          <w:trHeight w:val="57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963FA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由于战争、自然灾害、罢工、通信技术故障或其他不可预见的意外情况，可能导致基金资产损失。</w:t>
            </w:r>
          </w:p>
        </w:tc>
      </w:tr>
      <w:tr w:rsidR="00DD2DCE" w:rsidRPr="00DD2DCE" w14:paraId="05448B24" w14:textId="77777777" w:rsidTr="00DD2DCE">
        <w:trPr>
          <w:trHeight w:val="151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06738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管理人依照恪尽职守、诚实信用、谨慎勤勉的原则管理和运用基金财产，但不保证基金一定盈利，也不保证最低收益。基金的过往业绩并不预示其未来表现，基金管理人管理的其他基金的业绩并不构成新基金业绩表现的保证。基金投资运作过程中，在基金管理人诚信、勤勉尽责地履行职责前提下，因基金管理人经验、知识、技术等方面的差异导致投资判断会有差异从而影响基金的收益水平，可能使投资者投资本金发生损失。</w:t>
            </w:r>
          </w:p>
        </w:tc>
      </w:tr>
      <w:tr w:rsidR="00DD2DCE" w:rsidRPr="00DD2DCE" w14:paraId="126A37A0" w14:textId="77777777" w:rsidTr="00DD2DCE">
        <w:trPr>
          <w:trHeight w:val="81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9A959B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如果基金管理人、基金托管人、基金服务机构业务或者财务状况变化，可能会影响投资者的判断，也可能导致投资本金发生损失。</w:t>
            </w:r>
          </w:p>
        </w:tc>
      </w:tr>
      <w:tr w:rsidR="00DD2DCE" w:rsidRPr="00DD2DCE" w14:paraId="50E2FC1A" w14:textId="77777777" w:rsidTr="00DD2DCE">
        <w:trPr>
          <w:trHeight w:val="100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4A036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基金经中国证券监督管理委员会（以下简称“中国证监会”）注册/核准。但中国证监会对本基金募集的注册/核准，并不表明其对本基金的价值和收益做出实质性判断或保证，也不表明投资于本基金没有风险。</w:t>
            </w:r>
          </w:p>
        </w:tc>
      </w:tr>
      <w:tr w:rsidR="00DD2DCE" w:rsidRPr="00DD2DCE" w14:paraId="06E7BFE7" w14:textId="77777777" w:rsidTr="00DD2DCE">
        <w:trPr>
          <w:trHeight w:val="94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E4C09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投资有风险，投资者在投资本基金之前，请仔细阅读本基金的招募说明书和基金合同，全面认识本基金的风险收益特征和产品特性，并充分考虑自身的风险承受能力，理性判断市场，谨慎做出投资决策</w:t>
            </w:r>
            <w:r w:rsidRPr="00DD2DCE">
              <w:rPr>
                <w:rFonts w:hint="eastAsia"/>
                <w:b/>
                <w:bCs/>
                <w:color w:val="000000"/>
                <w:lang w:val="en-US" w:bidi="ar-SA"/>
              </w:rPr>
              <w:t>，</w:t>
            </w:r>
            <w:r w:rsidRPr="00DD2DCE">
              <w:rPr>
                <w:rFonts w:hint="eastAsia"/>
                <w:color w:val="000000"/>
                <w:lang w:val="en-US" w:bidi="ar-SA"/>
              </w:rPr>
              <w:t>自行承担投资风险。</w:t>
            </w:r>
          </w:p>
        </w:tc>
      </w:tr>
    </w:tbl>
    <w:p w14:paraId="54BF6694" w14:textId="4DCF1D2C" w:rsidR="00391B8B" w:rsidRPr="00DD2DCE" w:rsidRDefault="00391B8B" w:rsidP="007842DB">
      <w:pPr>
        <w:rPr>
          <w:lang w:val="en-US"/>
        </w:rPr>
      </w:pPr>
    </w:p>
    <w:p w14:paraId="1D9EFFEC" w14:textId="77777777" w:rsidR="00391B8B" w:rsidRPr="002C5587" w:rsidRDefault="00391B8B" w:rsidP="007842DB">
      <w:pPr>
        <w:rPr>
          <w:lang w:val="en-US"/>
        </w:rPr>
      </w:pPr>
    </w:p>
    <w:sectPr w:rsidR="00391B8B" w:rsidRPr="002C5587">
      <w:pgSz w:w="11910" w:h="16840"/>
      <w:pgMar w:top="1100" w:right="10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17467" w14:textId="77777777" w:rsidR="00A04470" w:rsidRDefault="00A04470">
      <w:r>
        <w:separator/>
      </w:r>
    </w:p>
  </w:endnote>
  <w:endnote w:type="continuationSeparator" w:id="0">
    <w:p w14:paraId="104FB89D" w14:textId="77777777" w:rsidR="00A04470" w:rsidRDefault="00A04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4261824"/>
      <w:docPartObj>
        <w:docPartGallery w:val="Page Numbers (Bottom of Page)"/>
        <w:docPartUnique/>
      </w:docPartObj>
    </w:sdtPr>
    <w:sdtContent>
      <w:p w14:paraId="08CAB479" w14:textId="61E63569" w:rsidR="005F2621" w:rsidRDefault="005F262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C6F27" w14:textId="77777777" w:rsidR="00297E2F" w:rsidRDefault="00297E2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0153C" w14:textId="77777777" w:rsidR="00A04470" w:rsidRDefault="00A04470">
      <w:r>
        <w:separator/>
      </w:r>
    </w:p>
  </w:footnote>
  <w:footnote w:type="continuationSeparator" w:id="0">
    <w:p w14:paraId="3B3711EB" w14:textId="77777777" w:rsidR="00A04470" w:rsidRDefault="00A044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yQrhpCvhidIslPRvE+kJp5m9wLoYP4pTL1L+PlNP81zmg+Wz4Ua2bbEAvQDIWjKIh6HLl+lCVqp3FdBfzqA/0w==" w:salt="w/5iG+0jiSVOUogn+SFpD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8A5"/>
    <w:rsid w:val="00032904"/>
    <w:rsid w:val="000C1C83"/>
    <w:rsid w:val="000D384B"/>
    <w:rsid w:val="000E595C"/>
    <w:rsid w:val="000F37A2"/>
    <w:rsid w:val="00133C6C"/>
    <w:rsid w:val="00144306"/>
    <w:rsid w:val="00153B2D"/>
    <w:rsid w:val="00163F3D"/>
    <w:rsid w:val="00176A28"/>
    <w:rsid w:val="001B19BB"/>
    <w:rsid w:val="001D0341"/>
    <w:rsid w:val="001F1ECF"/>
    <w:rsid w:val="00202EA5"/>
    <w:rsid w:val="002168ED"/>
    <w:rsid w:val="002509C4"/>
    <w:rsid w:val="00257AF4"/>
    <w:rsid w:val="00295D28"/>
    <w:rsid w:val="00297E2F"/>
    <w:rsid w:val="002C5587"/>
    <w:rsid w:val="002E6FF7"/>
    <w:rsid w:val="002F6956"/>
    <w:rsid w:val="00317E69"/>
    <w:rsid w:val="0034180D"/>
    <w:rsid w:val="003451EB"/>
    <w:rsid w:val="003453DD"/>
    <w:rsid w:val="00391B8B"/>
    <w:rsid w:val="0039481F"/>
    <w:rsid w:val="003958A5"/>
    <w:rsid w:val="003D550D"/>
    <w:rsid w:val="003F5E78"/>
    <w:rsid w:val="0040284E"/>
    <w:rsid w:val="00415369"/>
    <w:rsid w:val="00457CF5"/>
    <w:rsid w:val="004A0D9D"/>
    <w:rsid w:val="004A6DDF"/>
    <w:rsid w:val="004B0B8A"/>
    <w:rsid w:val="004C2E7D"/>
    <w:rsid w:val="004C7082"/>
    <w:rsid w:val="004D7AAE"/>
    <w:rsid w:val="005039E4"/>
    <w:rsid w:val="00526E05"/>
    <w:rsid w:val="00562F7B"/>
    <w:rsid w:val="00591E2D"/>
    <w:rsid w:val="005B13D1"/>
    <w:rsid w:val="005B77D2"/>
    <w:rsid w:val="005D1812"/>
    <w:rsid w:val="005F2621"/>
    <w:rsid w:val="00624DF9"/>
    <w:rsid w:val="0063126F"/>
    <w:rsid w:val="00684AF4"/>
    <w:rsid w:val="006C4F3C"/>
    <w:rsid w:val="006D3BD3"/>
    <w:rsid w:val="006E6FAA"/>
    <w:rsid w:val="006F6135"/>
    <w:rsid w:val="00705933"/>
    <w:rsid w:val="00722762"/>
    <w:rsid w:val="00763103"/>
    <w:rsid w:val="007842DB"/>
    <w:rsid w:val="00832298"/>
    <w:rsid w:val="00852434"/>
    <w:rsid w:val="009278CF"/>
    <w:rsid w:val="009421D4"/>
    <w:rsid w:val="009434E4"/>
    <w:rsid w:val="00944019"/>
    <w:rsid w:val="009779F2"/>
    <w:rsid w:val="00A00AF0"/>
    <w:rsid w:val="00A04470"/>
    <w:rsid w:val="00A12922"/>
    <w:rsid w:val="00A34000"/>
    <w:rsid w:val="00A63F88"/>
    <w:rsid w:val="00A6452F"/>
    <w:rsid w:val="00A83C72"/>
    <w:rsid w:val="00AD5028"/>
    <w:rsid w:val="00B6002D"/>
    <w:rsid w:val="00B728E3"/>
    <w:rsid w:val="00B9155F"/>
    <w:rsid w:val="00BA7C04"/>
    <w:rsid w:val="00C0523E"/>
    <w:rsid w:val="00C05B09"/>
    <w:rsid w:val="00C81386"/>
    <w:rsid w:val="00CA5074"/>
    <w:rsid w:val="00CA62C6"/>
    <w:rsid w:val="00CB7E3F"/>
    <w:rsid w:val="00CE089A"/>
    <w:rsid w:val="00CE675C"/>
    <w:rsid w:val="00D000D3"/>
    <w:rsid w:val="00D72551"/>
    <w:rsid w:val="00D91D6A"/>
    <w:rsid w:val="00DA4099"/>
    <w:rsid w:val="00DD2DCE"/>
    <w:rsid w:val="00E302FC"/>
    <w:rsid w:val="00E3319B"/>
    <w:rsid w:val="00E459D3"/>
    <w:rsid w:val="00E47F63"/>
    <w:rsid w:val="00E548EF"/>
    <w:rsid w:val="00E70D9F"/>
    <w:rsid w:val="00E722F7"/>
    <w:rsid w:val="00EA0E6C"/>
    <w:rsid w:val="00EC652D"/>
    <w:rsid w:val="00EF76B6"/>
    <w:rsid w:val="00F32914"/>
    <w:rsid w:val="00F535C9"/>
    <w:rsid w:val="00F715CC"/>
    <w:rsid w:val="00F93EF9"/>
    <w:rsid w:val="00FA0597"/>
    <w:rsid w:val="00FD6B69"/>
    <w:rsid w:val="00FD6F01"/>
    <w:rsid w:val="0FD57709"/>
    <w:rsid w:val="20B117B1"/>
    <w:rsid w:val="20D96386"/>
    <w:rsid w:val="2AF46F08"/>
    <w:rsid w:val="324C0413"/>
    <w:rsid w:val="33BC75D8"/>
    <w:rsid w:val="3481046F"/>
    <w:rsid w:val="35A52BFE"/>
    <w:rsid w:val="38D65DCF"/>
    <w:rsid w:val="41964603"/>
    <w:rsid w:val="48D00DA9"/>
    <w:rsid w:val="4E270724"/>
    <w:rsid w:val="63BD3030"/>
    <w:rsid w:val="65911CB1"/>
    <w:rsid w:val="66AB6E4E"/>
    <w:rsid w:val="680268CF"/>
    <w:rsid w:val="68F02638"/>
    <w:rsid w:val="7B97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0B392"/>
  <w15:docId w15:val="{0B9EDEF7-A2A6-4570-9EE7-F8CD825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ody Text"/>
    <w:basedOn w:val="a"/>
    <w:uiPriority w:val="1"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Title"/>
    <w:basedOn w:val="a"/>
    <w:uiPriority w:val="1"/>
    <w:qFormat/>
    <w:pPr>
      <w:spacing w:line="352" w:lineRule="exact"/>
      <w:ind w:left="3750" w:right="3247"/>
      <w:jc w:val="center"/>
    </w:pPr>
    <w:rPr>
      <w:b/>
      <w:bCs/>
      <w:sz w:val="32"/>
      <w:szCs w:val="32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9">
    <w:name w:val="页眉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7">
    <w:name w:val="页脚 字符"/>
    <w:basedOn w:val="a0"/>
    <w:link w:val="a6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paragraph" w:customStyle="1" w:styleId="1">
    <w:name w:val="修订1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lang w:val="zh-CN" w:eastAsia="zh-CN" w:bidi="zh-C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宋体" w:eastAsia="宋体" w:hAnsi="宋体" w:cs="宋体"/>
      <w:b/>
      <w:bCs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80"/>
    <customShpInfo spid="_x0000_s307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208</Words>
  <Characters>1191</Characters>
  <Application>Microsoft Office Word</Application>
  <DocSecurity>8</DocSecurity>
  <Lines>9</Lines>
  <Paragraphs>2</Paragraphs>
  <ScaleCrop>false</ScaleCrop>
  <Company>horizon_vdi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北京分公司-金兵</dc:creator>
  <cp:lastModifiedBy>北京分公司-金兵</cp:lastModifiedBy>
  <cp:revision>78</cp:revision>
  <dcterms:created xsi:type="dcterms:W3CDTF">2021-09-06T06:48:00Z</dcterms:created>
  <dcterms:modified xsi:type="dcterms:W3CDTF">2026-04-03T01:11:00Z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2021-09-06T00:00:00Z</vt:filetime>
  </property>
  <property fmtid="{D5CDD505-2E9C-101B-9397-08002B2CF9AE}" pid="5" name="KSOProductBuildVer">
    <vt:lpwstr>2052-11.8.2.12344</vt:lpwstr>
  </property>
  <property fmtid="{D5CDD505-2E9C-101B-9397-08002B2CF9AE}" pid="6" name="ICV">
    <vt:lpwstr>664082ED0B31461DBCC5463A47115AFC</vt:lpwstr>
  </property>
</Properties>
</file>